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1B" w:rsidRPr="00F6371B" w:rsidRDefault="00F6371B" w:rsidP="00F6371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F6371B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CRONOGRAMA</w:t>
      </w:r>
    </w:p>
    <w:p w:rsidR="00F6371B" w:rsidRPr="00F6371B" w:rsidRDefault="00F6371B" w:rsidP="00F6371B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/>
          <w:color w:val="FF3300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6641"/>
      </w:tblGrid>
      <w:tr w:rsidR="00F6371B" w:rsidRPr="00F6371B" w:rsidTr="00F7632A">
        <w:tc>
          <w:tcPr>
            <w:tcW w:w="9778" w:type="dxa"/>
            <w:gridSpan w:val="2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CALENDÁRIO DAS ELEIÇÕES 2015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06/04/2015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PUBLICAÇÃO DO EDITAL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06/04/2015 A 01/06/2015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INSCRIÇÃO DOS CANDIDATOS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03/06/2015                   A</w:t>
            </w:r>
          </w:p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19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PROROGAÇÃO DAS INSCRIÇÕES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22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REUNIÃO DA COMISSÃO ESPECIAL ELEITORAL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22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PUBLICAÇÃO DOS CANDIDATOS APTOS A ELEIÇÃO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22/06/2015 A 24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PRAZO PARA ENCAMINHAMENTO, POR QUALQUER CIDADÃO, DE PEDIDO DE IMPUGNAÇÃO DOS CANDIDATOS.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25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REUNIÃO DA COMISSÃO ESPECIAL ELEITORAL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25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PRAZO PARA O CMDCA OFICIAR OS CANDIDATOS COM PEDIDO DE IMPUGNAÇÃO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25</w:t>
            </w:r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/06/2015 A 30/06/2015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DATA PARA QUE OS CANDIDATOS, COM PEDIDO DE IMPUGNAÇÃO,</w:t>
            </w:r>
            <w:proofErr w:type="gramStart"/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 xml:space="preserve">  </w:t>
            </w:r>
            <w:proofErr w:type="gramEnd"/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APRESENTAREM SUA MANIFESTAÇÃO.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AC5FA9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01</w:t>
            </w:r>
            <w:bookmarkStart w:id="0" w:name="_GoBack"/>
            <w:bookmarkEnd w:id="0"/>
            <w:r w:rsidR="00F6371B"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/07/2015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NOVA PUBLICAÇÃO DOS CANDIDATOS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04/10/2015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ELEIÇÃO DAS 8H ÁS 17H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04/10/2015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APURAÇÃO E DIVULGAÇÃO DO RESULTADO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06/10/2015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DIVULGAÇÃO OFICIAL NA IMPRENSA DO RESULTADO DA ELEIÇÃO</w:t>
            </w:r>
          </w:p>
        </w:tc>
      </w:tr>
      <w:tr w:rsidR="00F6371B" w:rsidRPr="00F6371B" w:rsidTr="00F7632A">
        <w:tc>
          <w:tcPr>
            <w:tcW w:w="2943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zh-CN" w:bidi="hi-IN"/>
              </w:rPr>
              <w:t>10/01/2016</w:t>
            </w:r>
          </w:p>
        </w:tc>
        <w:tc>
          <w:tcPr>
            <w:tcW w:w="6835" w:type="dxa"/>
          </w:tcPr>
          <w:p w:rsidR="00F6371B" w:rsidRPr="00F6371B" w:rsidRDefault="00F6371B" w:rsidP="00F6371B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</w:pPr>
            <w:r w:rsidRPr="00F6371B">
              <w:rPr>
                <w:rFonts w:ascii="Arial" w:eastAsia="SimSun" w:hAnsi="Arial" w:cs="Arial"/>
                <w:kern w:val="1"/>
                <w:sz w:val="24"/>
                <w:szCs w:val="24"/>
                <w:lang w:eastAsia="zh-CN" w:bidi="hi-IN"/>
              </w:rPr>
              <w:t>PROCLAMAÇÃO, NOMEAÇÃO E POSSE DOS ELEITOS.</w:t>
            </w:r>
          </w:p>
        </w:tc>
      </w:tr>
    </w:tbl>
    <w:p w:rsidR="00F6371B" w:rsidRPr="00F6371B" w:rsidRDefault="00F6371B" w:rsidP="00F637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54741A" w:rsidRDefault="0054741A"/>
    <w:sectPr w:rsidR="0054741A" w:rsidSect="007069FE">
      <w:headerReference w:type="default" r:id="rId7"/>
      <w:footerReference w:type="default" r:id="rId8"/>
      <w:pgSz w:w="11906" w:h="16838"/>
      <w:pgMar w:top="1985" w:right="1134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61" w:rsidRDefault="00B30061">
      <w:pPr>
        <w:spacing w:after="0" w:line="240" w:lineRule="auto"/>
      </w:pPr>
      <w:r>
        <w:separator/>
      </w:r>
    </w:p>
  </w:endnote>
  <w:endnote w:type="continuationSeparator" w:id="0">
    <w:p w:rsidR="00B30061" w:rsidRDefault="00B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A3" w:rsidRDefault="0076335F">
    <w:pPr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C5FA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61" w:rsidRDefault="00B30061">
      <w:pPr>
        <w:spacing w:after="0" w:line="240" w:lineRule="auto"/>
      </w:pPr>
      <w:r>
        <w:separator/>
      </w:r>
    </w:p>
  </w:footnote>
  <w:footnote w:type="continuationSeparator" w:id="0">
    <w:p w:rsidR="00B30061" w:rsidRDefault="00B3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A3" w:rsidRDefault="00B30061">
    <w:pPr>
      <w:pStyle w:val="Cabealho"/>
    </w:pPr>
  </w:p>
  <w:p w:rsidR="00C240A3" w:rsidRPr="00615C25" w:rsidRDefault="0076335F" w:rsidP="00615C25">
    <w:pPr>
      <w:pStyle w:val="Cabealho"/>
      <w:spacing w:line="360" w:lineRule="auto"/>
      <w:jc w:val="center"/>
      <w:rPr>
        <w:b/>
      </w:rPr>
    </w:pPr>
    <w:r w:rsidRPr="00615C25">
      <w:rPr>
        <w:b/>
      </w:rPr>
      <w:t>CONSELHO MUNICIPAL DOS DIREITOS DA CRIANÇA E DO ADOLESCENTE</w:t>
    </w:r>
  </w:p>
  <w:p w:rsidR="00C240A3" w:rsidRDefault="0076335F" w:rsidP="00615C25">
    <w:pPr>
      <w:pStyle w:val="Cabealho"/>
      <w:spacing w:line="360" w:lineRule="auto"/>
      <w:jc w:val="center"/>
      <w:rPr>
        <w:b/>
      </w:rPr>
    </w:pPr>
    <w:r>
      <w:rPr>
        <w:b/>
      </w:rPr>
      <w:t>MUNICÍPIO DE SÃO MIGUEL DA BOA VISTA</w:t>
    </w:r>
    <w:r w:rsidRPr="00615C25">
      <w:rPr>
        <w:b/>
      </w:rPr>
      <w:t xml:space="preserve"> – ESTADO DE SANTA CATARINA</w:t>
    </w:r>
  </w:p>
  <w:p w:rsidR="00C240A3" w:rsidRDefault="00B30061" w:rsidP="00615C25">
    <w:pPr>
      <w:pStyle w:val="Cabealho"/>
      <w:spacing w:line="36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1B"/>
    <w:rsid w:val="004A0886"/>
    <w:rsid w:val="0054741A"/>
    <w:rsid w:val="0076335F"/>
    <w:rsid w:val="00931810"/>
    <w:rsid w:val="00AC5FA9"/>
    <w:rsid w:val="00B30061"/>
    <w:rsid w:val="00F6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371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F6371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371B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F6371B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CRAS</cp:lastModifiedBy>
  <cp:revision>3</cp:revision>
  <cp:lastPrinted>2015-06-22T16:48:00Z</cp:lastPrinted>
  <dcterms:created xsi:type="dcterms:W3CDTF">2015-06-03T12:09:00Z</dcterms:created>
  <dcterms:modified xsi:type="dcterms:W3CDTF">2015-06-22T16:48:00Z</dcterms:modified>
</cp:coreProperties>
</file>